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Modulo vuot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-113491</wp:posOffset>
                </wp:positionH>
                <wp:positionV relativeFrom="page">
                  <wp:posOffset>394758</wp:posOffset>
                </wp:positionV>
                <wp:extent cx="6349833" cy="0"/>
                <wp:effectExtent l="0" t="0" r="0" b="0"/>
                <wp:wrapTopAndBottom distT="152400" distB="152400"/>
                <wp:docPr id="107374182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833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8.9pt;margin-top:31.1pt;width:500.0pt;height:0.0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-124158</wp:posOffset>
                </wp:positionH>
                <wp:positionV relativeFrom="page">
                  <wp:posOffset>1927225</wp:posOffset>
                </wp:positionV>
                <wp:extent cx="6421967" cy="0"/>
                <wp:effectExtent l="0" t="0" r="0" b="0"/>
                <wp:wrapTopAndBottom distT="152400" distB="152400"/>
                <wp:docPr id="107374182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196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9.8pt;margin-top:151.8pt;width:505.7pt;height:0.0pt;z-index:251661312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-133757</wp:posOffset>
                </wp:positionH>
                <wp:positionV relativeFrom="page">
                  <wp:posOffset>1961488</wp:posOffset>
                </wp:positionV>
                <wp:extent cx="6415767" cy="0"/>
                <wp:effectExtent l="0" t="0" r="0" b="0"/>
                <wp:wrapTopAndBottom distT="152400" distB="152400"/>
                <wp:docPr id="107374182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76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10.5pt;margin-top:154.4pt;width:505.2pt;height:0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378178</wp:posOffset>
                </wp:positionH>
                <wp:positionV relativeFrom="line">
                  <wp:posOffset>1693416</wp:posOffset>
                </wp:positionV>
                <wp:extent cx="5249625" cy="705327"/>
                <wp:effectExtent l="0" t="0" r="0" b="0"/>
                <wp:wrapTopAndBottom distT="152400" distB="152400"/>
                <wp:docPr id="1073741828" name="officeArt object" descr="Sub con brevetto  (indicare i brevetti base e di specialità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9625" cy="7053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Modulo vuoto"/>
                              <w:spacing w:line="432" w:lineRule="auto"/>
                              <w:rPr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>Sub con brevetto</w:t>
                            </w:r>
                            <w:r>
                              <w:rPr>
                                <w:b w:val="0"/>
                                <w:bCs w:val="0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  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(indicare i brevetti base e di specialit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b w:val="0"/>
                                <w:bCs w:val="0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)</w:t>
                            </w:r>
                          </w:p>
                          <w:p>
                            <w:pPr>
                              <w:pStyle w:val="Modulo vuoto"/>
                              <w:spacing w:line="432" w:lineRule="auto"/>
                            </w:pPr>
                            <w: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it-IT"/>
                              </w:rPr>
                              <w:t xml:space="preserve">e con numero di immersioni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9.8pt;margin-top:133.3pt;width:413.4pt;height:55.5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spacing w:line="432" w:lineRule="auto"/>
                        <w:rPr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it-IT"/>
                        </w:rPr>
                        <w:t>Sub con brevetto</w:t>
                      </w:r>
                      <w:r>
                        <w:rPr>
                          <w:b w:val="0"/>
                          <w:bCs w:val="0"/>
                          <w:sz w:val="28"/>
                          <w:szCs w:val="28"/>
                          <w:rtl w:val="0"/>
                          <w:lang w:val="it-IT"/>
                        </w:rPr>
                        <w:t xml:space="preserve">  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  <w:lang w:val="it-IT"/>
                        </w:rPr>
                        <w:t>(indicare i brevetti base e di specialit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b w:val="0"/>
                          <w:bCs w:val="0"/>
                          <w:sz w:val="24"/>
                          <w:szCs w:val="24"/>
                          <w:rtl w:val="0"/>
                          <w:lang w:val="it-IT"/>
                        </w:rPr>
                        <w:t>)</w:t>
                      </w:r>
                    </w:p>
                    <w:p>
                      <w:pPr>
                        <w:pStyle w:val="Modulo vuoto"/>
                        <w:spacing w:line="432" w:lineRule="auto"/>
                      </w:pPr>
                      <w:r>
                        <w:rPr>
                          <w:b w:val="1"/>
                          <w:bCs w:val="1"/>
                          <w:sz w:val="28"/>
                          <w:szCs w:val="28"/>
                          <w:rtl w:val="0"/>
                          <w:lang w:val="it-IT"/>
                        </w:rPr>
                        <w:t xml:space="preserve">e con numero di immersioni 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403927</wp:posOffset>
            </wp:positionH>
            <wp:positionV relativeFrom="page">
              <wp:posOffset>268816</wp:posOffset>
            </wp:positionV>
            <wp:extent cx="6850245" cy="177780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245" cy="17778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667612</wp:posOffset>
                </wp:positionH>
                <wp:positionV relativeFrom="page">
                  <wp:posOffset>2046618</wp:posOffset>
                </wp:positionV>
                <wp:extent cx="6312138" cy="461864"/>
                <wp:effectExtent l="0" t="0" r="0" b="0"/>
                <wp:wrapNone/>
                <wp:docPr id="1073741830" name="officeArt object" descr="Richiesta di Associazi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138" cy="4618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50"/>
                                <w:szCs w:val="50"/>
                                <w:rtl w:val="0"/>
                                <w:lang w:val="it-IT"/>
                              </w:rPr>
                              <w:t>Richiesta di Associazione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52.6pt;margin-top:161.2pt;width:497.0pt;height:36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jc w:val="center"/>
                      </w:pPr>
                      <w:r>
                        <w:rPr>
                          <w:b w:val="1"/>
                          <w:bCs w:val="1"/>
                          <w:sz w:val="50"/>
                          <w:szCs w:val="50"/>
                          <w:rtl w:val="0"/>
                          <w:lang w:val="it-IT"/>
                        </w:rPr>
                        <w:t>Richiesta di Associazione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632990</wp:posOffset>
                </wp:positionH>
                <wp:positionV relativeFrom="page">
                  <wp:posOffset>2566610</wp:posOffset>
                </wp:positionV>
                <wp:extent cx="6218100" cy="1802607"/>
                <wp:effectExtent l="0" t="0" r="0" b="0"/>
                <wp:wrapNone/>
                <wp:docPr id="1073741831" name="officeArt object" descr="Io sottoscritto/a      nato/a il   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100" cy="18026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Modulo vuoto"/>
                              <w:spacing w:line="504" w:lineRule="au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Io sottoscritto/a</w:t>
                              <w:tab/>
                              <w:tab/>
                              <w:tab/>
                              <w:tab/>
                              <w:tab/>
                              <w:tab/>
                              <w:t xml:space="preserve">nato/a il </w:t>
                              <w:tab/>
                              <w:tab/>
                              <w:t>a</w:t>
                            </w:r>
                          </w:p>
                          <w:p>
                            <w:pPr>
                              <w:pStyle w:val="Modulo vuoto"/>
                              <w:spacing w:line="504" w:lineRule="au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residente a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cap</w:t>
                            </w:r>
                          </w:p>
                          <w:p>
                            <w:pPr>
                              <w:pStyle w:val="Modulo vuoto"/>
                              <w:spacing w:line="504" w:lineRule="au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in via 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n</w:t>
                            </w:r>
                          </w:p>
                          <w:p>
                            <w:pPr>
                              <w:pStyle w:val="Modulo vuoto"/>
                              <w:spacing w:line="504" w:lineRule="au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cellulare</w:t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  <w:t>email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9.8pt;margin-top:202.1pt;width:489.6pt;height:141.9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spacing w:line="504" w:lineRule="auto"/>
                      </w:pPr>
                      <w:r>
                        <w:rPr>
                          <w:rtl w:val="0"/>
                          <w:lang w:val="it-IT"/>
                        </w:rPr>
                        <w:t>Io sottoscritto/a</w:t>
                        <w:tab/>
                        <w:tab/>
                        <w:tab/>
                        <w:tab/>
                        <w:tab/>
                        <w:tab/>
                        <w:t xml:space="preserve">nato/a il </w:t>
                        <w:tab/>
                        <w:tab/>
                        <w:t>a</w:t>
                      </w:r>
                    </w:p>
                    <w:p>
                      <w:pPr>
                        <w:pStyle w:val="Modulo vuoto"/>
                        <w:spacing w:line="504" w:lineRule="auto"/>
                      </w:pPr>
                      <w:r>
                        <w:rPr>
                          <w:rtl w:val="0"/>
                          <w:lang w:val="it-IT"/>
                        </w:rPr>
                        <w:t xml:space="preserve">residente a </w:t>
                        <w:tab/>
                        <w:tab/>
                        <w:tab/>
                        <w:tab/>
                        <w:tab/>
                        <w:tab/>
                        <w:tab/>
                        <w:t>cap</w:t>
                      </w:r>
                    </w:p>
                    <w:p>
                      <w:pPr>
                        <w:pStyle w:val="Modulo vuoto"/>
                        <w:spacing w:line="504" w:lineRule="auto"/>
                      </w:pPr>
                      <w:r>
                        <w:rPr>
                          <w:rtl w:val="0"/>
                          <w:lang w:val="it-IT"/>
                        </w:rPr>
                        <w:t xml:space="preserve">in via </w:t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>n</w:t>
                      </w:r>
                    </w:p>
                    <w:p>
                      <w:pPr>
                        <w:pStyle w:val="Modulo vuoto"/>
                        <w:spacing w:line="504" w:lineRule="auto"/>
                      </w:pPr>
                      <w:r>
                        <w:rPr>
                          <w:rtl w:val="0"/>
                          <w:lang w:val="it-IT"/>
                        </w:rPr>
                        <w:t>cellulare</w:t>
                        <w:tab/>
                        <w:tab/>
                        <w:tab/>
                        <w:tab/>
                        <w:tab/>
                        <w:tab/>
                        <w:tab/>
                        <w:t>email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1752298</wp:posOffset>
                </wp:positionH>
                <wp:positionV relativeFrom="page">
                  <wp:posOffset>2820947</wp:posOffset>
                </wp:positionV>
                <wp:extent cx="2490536" cy="0"/>
                <wp:effectExtent l="0" t="0" r="0" b="0"/>
                <wp:wrapNone/>
                <wp:docPr id="107374183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5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138.0pt;margin-top:222.1pt;width:196.1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1726898</wp:posOffset>
                </wp:positionH>
                <wp:positionV relativeFrom="page">
                  <wp:posOffset>3195320</wp:posOffset>
                </wp:positionV>
                <wp:extent cx="2490536" cy="0"/>
                <wp:effectExtent l="0" t="0" r="0" b="0"/>
                <wp:wrapNone/>
                <wp:docPr id="107374183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5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136.0pt;margin-top:251.6pt;width:196.1pt;height:0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1726898</wp:posOffset>
                </wp:positionH>
                <wp:positionV relativeFrom="page">
                  <wp:posOffset>3561079</wp:posOffset>
                </wp:positionV>
                <wp:extent cx="2490536" cy="0"/>
                <wp:effectExtent l="0" t="0" r="0" b="0"/>
                <wp:wrapNone/>
                <wp:docPr id="107374183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5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36.0pt;margin-top:280.4pt;width:196.1pt;height:0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1726898</wp:posOffset>
                </wp:positionH>
                <wp:positionV relativeFrom="page">
                  <wp:posOffset>3934459</wp:posOffset>
                </wp:positionV>
                <wp:extent cx="2490536" cy="0"/>
                <wp:effectExtent l="0" t="0" r="0" b="0"/>
                <wp:wrapNone/>
                <wp:docPr id="107374183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536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36.0pt;margin-top:309.8pt;width:196.1pt;height:0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4765527</wp:posOffset>
                </wp:positionH>
                <wp:positionV relativeFrom="page">
                  <wp:posOffset>3921759</wp:posOffset>
                </wp:positionV>
                <wp:extent cx="2170682" cy="0"/>
                <wp:effectExtent l="0" t="0" r="0" b="0"/>
                <wp:wrapNone/>
                <wp:docPr id="107374183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68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375.2pt;margin-top:308.8pt;width:170.9pt;height:0.0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4765527</wp:posOffset>
                </wp:positionH>
                <wp:positionV relativeFrom="page">
                  <wp:posOffset>3554729</wp:posOffset>
                </wp:positionV>
                <wp:extent cx="2170682" cy="0"/>
                <wp:effectExtent l="0" t="0" r="0" b="0"/>
                <wp:wrapNone/>
                <wp:docPr id="107374183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68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375.2pt;margin-top:279.9pt;width:170.9pt;height:0.0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4765527</wp:posOffset>
                </wp:positionH>
                <wp:positionV relativeFrom="page">
                  <wp:posOffset>3201670</wp:posOffset>
                </wp:positionV>
                <wp:extent cx="2170682" cy="0"/>
                <wp:effectExtent l="0" t="0" r="0" b="0"/>
                <wp:wrapNone/>
                <wp:docPr id="107374183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68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375.2pt;margin-top:252.1pt;width:170.9pt;height:0.0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4765527</wp:posOffset>
                </wp:positionH>
                <wp:positionV relativeFrom="page">
                  <wp:posOffset>2814597</wp:posOffset>
                </wp:positionV>
                <wp:extent cx="2170682" cy="0"/>
                <wp:effectExtent l="0" t="0" r="0" b="0"/>
                <wp:wrapNone/>
                <wp:docPr id="107374183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68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375.2pt;margin-top:221.6pt;width:170.9pt;height:0.0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2 2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4897120</wp:posOffset>
                </wp:positionV>
                <wp:extent cx="6116500" cy="16764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500" cy="167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3210"/>
                              <w:gridCol w:w="3211"/>
                              <w:gridCol w:w="3211"/>
                            </w:tblGrid>
                            <w:tr>
                              <w:tblPrEx>
                                <w:shd w:val="clear" w:color="auto" w:fill="bdc0bf"/>
                              </w:tblPrEx>
                              <w:trPr>
                                <w:trHeight w:val="280" w:hRule="atLeast"/>
                                <w:tblHeader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Modulo vuoto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Categoria Brevetto</w:t>
                                  </w:r>
                                </w:p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Modulo vuoto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Nome didattica</w:t>
                                  </w:r>
                                </w:p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4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bdc0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Modulo vuoto"/>
                                    <w:jc w:val="left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Anno emissione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Modulo vuoto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</w:rPr>
                                    <w:t>OWD</w:t>
                                  </w:r>
                                </w:p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4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Modulo vuoto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</w:rPr>
                                    <w:t>AOWD</w:t>
                                  </w:r>
                                </w:p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eeeee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0" w:hRule="atLeast"/>
                              </w:trPr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Modulo vuoto"/>
                                    <w:jc w:val="left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rtl w:val="0"/>
                                    </w:rPr>
                                    <w:t>Sp:</w:t>
                                  </w:r>
                                </w:p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3210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56.7pt;margin-top:385.6pt;width:481.6pt;height:132.0pt;z-index:25167462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3210"/>
                        <w:gridCol w:w="3211"/>
                        <w:gridCol w:w="3211"/>
                      </w:tblGrid>
                      <w:tr>
                        <w:tblPrEx>
                          <w:shd w:val="clear" w:color="auto" w:fill="bdc0bf"/>
                        </w:tblPrEx>
                        <w:trPr>
                          <w:trHeight w:val="280" w:hRule="atLeast"/>
                          <w:tblHeader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Modulo vuoto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Categoria Brevetto</w:t>
                            </w:r>
                          </w:p>
                        </w:tc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Modulo vuoto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Nome didattica</w:t>
                            </w:r>
                          </w:p>
                        </w:tc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4" w:space="0" w:shadow="0" w:frame="0"/>
                              <w:right w:val="single" w:color="000000" w:sz="2" w:space="0" w:shadow="0" w:frame="0"/>
                            </w:tcBorders>
                            <w:shd w:val="clear" w:color="auto" w:fill="bdc0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Modulo vuoto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Anno emissione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Modulo vuoto"/>
                              <w:jc w:val="lef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</w:rPr>
                              <w:t>OWD</w:t>
                            </w:r>
                          </w:p>
                        </w:tc>
                        <w:tc>
                          <w:tcPr>
                            <w:tcW w:type="dxa" w:w="3210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210"/>
                            <w:tcBorders>
                              <w:top w:val="single" w:color="000000" w:sz="4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Modulo vuoto"/>
                              <w:jc w:val="lef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</w:rPr>
                              <w:t>AOWD</w:t>
                            </w:r>
                          </w:p>
                        </w:tc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eeeee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0" w:hRule="atLeast"/>
                        </w:trPr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Modulo vuoto"/>
                              <w:jc w:val="lef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rtl w:val="0"/>
                              </w:rPr>
                              <w:t>Sp:</w:t>
                            </w:r>
                          </w:p>
                        </w:tc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3210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4479157</wp:posOffset>
                </wp:positionH>
                <wp:positionV relativeFrom="page">
                  <wp:posOffset>4356159</wp:posOffset>
                </wp:positionV>
                <wp:extent cx="1270000" cy="332125"/>
                <wp:effectExtent l="0" t="0" r="0" b="0"/>
                <wp:wrapNone/>
                <wp:docPr id="107374184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32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52.7pt;margin-top:343.0pt;width:100.0pt;height:26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3585F" opacity="71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734590</wp:posOffset>
                </wp:positionH>
                <wp:positionV relativeFrom="page">
                  <wp:posOffset>6016307</wp:posOffset>
                </wp:positionV>
                <wp:extent cx="6116500" cy="3477817"/>
                <wp:effectExtent l="0" t="0" r="0" b="0"/>
                <wp:wrapNone/>
                <wp:docPr id="1073741842" name="officeArt object" descr="Chied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500" cy="34778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  <w:jc w:val="center"/>
                              <w:rPr>
                                <w:rFonts w:ascii="Helvetica" w:cs="Helvetica" w:hAnsi="Helvetica" w:eastAsia="Helvetica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it-IT"/>
                              </w:rPr>
                              <w:t>Chiede</w:t>
                            </w:r>
                          </w:p>
                          <w:p>
                            <w:pPr>
                              <w:pStyle w:val="Modulo vuoto"/>
                              <w:jc w:val="left"/>
                              <w:rPr>
                                <w:rFonts w:ascii="Helvetica" w:cs="Helvetica" w:hAnsi="Helvetica" w:eastAsia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L'iscrizione alla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A.S.D. Tridacne Sub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 per l'anno 20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23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 con la qualifica di </w:t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Helvetica" w:hAnsi="Helvetica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S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ocio ordinario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per svolgere attivit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relative alla subacquea e per partecipare a tutte le attivit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dell'associazione. L'adesione inizia il 1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>°</w:t>
                            </w:r>
                            <w:r>
                              <w:rPr>
                                <w:rFonts w:ascii="Helvetica" w:hAnsi="Helvetica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 gennaio e termina il 31 dicembre di ogni anno.</w:t>
                            </w:r>
                            <w:r>
                              <w:rPr>
                                <w:rFonts w:ascii="Helvetica" w:hAnsi="Helvetica" w:hint="default"/>
                                <w:sz w:val="24"/>
                                <w:szCs w:val="24"/>
                                <w:rtl w:val="0"/>
                              </w:rPr>
                              <w:t> </w:t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Socio Simpatizzante </w:t>
                            </w:r>
                          </w:p>
                          <w:p>
                            <w:pPr>
                              <w:pStyle w:val="Modulo vuoto"/>
                              <w:jc w:val="center"/>
                              <w:rPr>
                                <w:rFonts w:ascii="Helvetica" w:cs="Helvetica" w:hAnsi="Helvetica" w:eastAsia="Helvetica"/>
                                <w:b w:val="1"/>
                                <w:bCs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cs="Helvetica" w:hAnsi="Helvetica" w:eastAsia="Helvetic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4"/>
                                <w:szCs w:val="24"/>
                                <w:rtl w:val="0"/>
                                <w:lang w:val="it-IT"/>
                              </w:rPr>
                              <w:t xml:space="preserve">A tal fine dichiara: </w:t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Helvetica" w:hAnsi="Helvetica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che parteciper</w:t>
                            </w:r>
                            <w:r>
                              <w:rPr>
                                <w:rFonts w:ascii="Helvetica" w:hAnsi="Helvetica" w:hint="default"/>
                                <w:sz w:val="18"/>
                                <w:szCs w:val="18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all'attivit</w:t>
                            </w:r>
                            <w:r>
                              <w:rPr>
                                <w:rFonts w:ascii="Helvetica" w:hAnsi="Helvetica" w:hint="default"/>
                                <w:sz w:val="18"/>
                                <w:szCs w:val="18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associativa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per quanto possibile e nel rispetto delle norme statutarie, ben sapendo che in caso di inadempienza o di azioni contrarie al regolamento potr</w:t>
                            </w:r>
                            <w:r>
                              <w:rPr>
                                <w:rFonts w:ascii="Helvetica" w:hAnsi="Helvetica" w:hint="default"/>
                                <w:sz w:val="20"/>
                                <w:szCs w:val="20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essere sospeso, oppure espulso, senza possibilit</w:t>
                            </w:r>
                            <w:r>
                              <w:rPr>
                                <w:rFonts w:ascii="Helvetica" w:hAnsi="Helvetica" w:hint="default"/>
                                <w:sz w:val="20"/>
                                <w:szCs w:val="20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alcuna di rivalsa o di ricorso;</w:t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 aver versato la quota annuale 20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23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di euro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30,00 come S.Ordinario e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euro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1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0,00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come S.Simpatizzante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>;</w:t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 essersi sottoposto a visita medica annuale di idoneit</w:t>
                            </w:r>
                            <w:r>
                              <w:rPr>
                                <w:rFonts w:ascii="Helvetica" w:hAnsi="Helvetica" w:hint="default"/>
                                <w:sz w:val="20"/>
                                <w:szCs w:val="20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all'attivit</w:t>
                            </w:r>
                            <w:r>
                              <w:rPr>
                                <w:rFonts w:ascii="Helvetica" w:hAnsi="Helvetica" w:hint="default"/>
                                <w:sz w:val="20"/>
                                <w:szCs w:val="20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sportiva non agonistica e che la stessa ha avuto esito positivo;</w:t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di essere a conoscenza che i dati personali contenuti in questa scheda saranno conservati dalla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A.S.D. Tridacne sub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</w:rPr>
                              <w:t xml:space="preserve">;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esprime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il 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consenso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alla pubblicazione non-profit di immagini foto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/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video e all'inserimento di questi dati negli archivi sociali, siano essi schedari, siano data base elettronici, nonch</w:t>
                            </w:r>
                            <w:r>
                              <w:rPr>
                                <w:rFonts w:ascii="Helvetica" w:hAnsi="Helvetica" w:hint="default"/>
                                <w:sz w:val="20"/>
                                <w:szCs w:val="20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alla loro diffusione a terzi per informazioni sui corsi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.</w:t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Helvetica" w:hAnsi="Helvetica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Chiede la polizza assicurativa CSEN facoltativa versando 10,00 </w:t>
                            </w:r>
                            <w:r>
                              <w:rPr>
                                <w:rFonts w:ascii="Helvetica" w:hAnsi="Helvetica" w:hint="default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€</w:t>
                            </w:r>
                            <w:r>
                              <w:rPr>
                                <w:rFonts w:ascii="Helvetica" w:hAnsi="Helvetica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. CF: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7.8pt;margin-top:473.7pt;width:481.6pt;height:273.8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jc w:val="center"/>
                        <w:rPr>
                          <w:rFonts w:ascii="Helvetica" w:cs="Helvetica" w:hAnsi="Helvetica" w:eastAsia="Helvetica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40"/>
                          <w:szCs w:val="40"/>
                          <w:rtl w:val="0"/>
                          <w:lang w:val="it-IT"/>
                        </w:rPr>
                        <w:t>Chiede</w:t>
                      </w:r>
                    </w:p>
                    <w:p>
                      <w:pPr>
                        <w:pStyle w:val="Modulo vuoto"/>
                        <w:jc w:val="left"/>
                        <w:rPr>
                          <w:rFonts w:ascii="Helvetica" w:cs="Helvetica" w:hAnsi="Helvetica" w:eastAsia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 xml:space="preserve">L'iscrizione alla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>A.S.D. Tridacne Sub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 xml:space="preserve"> per l'anno 20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>23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 xml:space="preserve"> con la qualifica di </w:t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Helvetica" w:hAnsi="Helvetica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>S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 xml:space="preserve">ocio ordinario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>per svolgere attivit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>relative alla subacquea e per partecipare a tutte le attivit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>dell'associazione. L'adesione inizia il 1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  <w:lang w:val="it-IT"/>
                        </w:rPr>
                        <w:t>°</w:t>
                      </w:r>
                      <w:r>
                        <w:rPr>
                          <w:rFonts w:ascii="Helvetica" w:hAnsi="Helvetica"/>
                          <w:sz w:val="24"/>
                          <w:szCs w:val="24"/>
                          <w:rtl w:val="0"/>
                          <w:lang w:val="it-IT"/>
                        </w:rPr>
                        <w:t xml:space="preserve"> gennaio e termina il 31 dicembre di ogni anno.</w:t>
                      </w:r>
                      <w:r>
                        <w:rPr>
                          <w:rFonts w:ascii="Helvetica" w:hAnsi="Helvetica" w:hint="default"/>
                          <w:sz w:val="24"/>
                          <w:szCs w:val="24"/>
                          <w:rtl w:val="0"/>
                        </w:rPr>
                        <w:t> </w:t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 xml:space="preserve">Socio Simpatizzante </w:t>
                      </w:r>
                    </w:p>
                    <w:p>
                      <w:pPr>
                        <w:pStyle w:val="Modulo vuoto"/>
                        <w:jc w:val="center"/>
                        <w:rPr>
                          <w:rFonts w:ascii="Helvetica" w:cs="Helvetica" w:hAnsi="Helvetica" w:eastAsia="Helvetica"/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rFonts w:ascii="Helvetica" w:cs="Helvetica" w:hAnsi="Helvetica" w:eastAsia="Helvetic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4"/>
                          <w:szCs w:val="24"/>
                          <w:rtl w:val="0"/>
                          <w:lang w:val="it-IT"/>
                        </w:rPr>
                        <w:t xml:space="preserve">A tal fine dichiara: </w:t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Helvetica" w:hAnsi="Helvetica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sz w:val="18"/>
                          <w:szCs w:val="18"/>
                          <w:rtl w:val="0"/>
                          <w:lang w:val="it-IT"/>
                        </w:rPr>
                        <w:t>che parteciper</w:t>
                      </w:r>
                      <w:r>
                        <w:rPr>
                          <w:rFonts w:ascii="Helvetica" w:hAnsi="Helvetica" w:hint="default"/>
                          <w:sz w:val="18"/>
                          <w:szCs w:val="18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rtl w:val="0"/>
                          <w:lang w:val="it-IT"/>
                        </w:rPr>
                        <w:t>all'attivit</w:t>
                      </w:r>
                      <w:r>
                        <w:rPr>
                          <w:rFonts w:ascii="Helvetica" w:hAnsi="Helvetica" w:hint="default"/>
                          <w:sz w:val="18"/>
                          <w:szCs w:val="18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18"/>
                          <w:szCs w:val="18"/>
                          <w:rtl w:val="0"/>
                          <w:lang w:val="it-IT"/>
                        </w:rPr>
                        <w:t>associativa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 per quanto possibile e nel rispetto delle norme statutarie, ben sapendo che in caso di inadempienza o di azioni contrarie al regolamento potr</w:t>
                      </w:r>
                      <w:r>
                        <w:rPr>
                          <w:rFonts w:ascii="Helvetica" w:hAnsi="Helvetica" w:hint="default"/>
                          <w:sz w:val="20"/>
                          <w:szCs w:val="20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essere sospeso, oppure espulso, senza possibilit</w:t>
                      </w:r>
                      <w:r>
                        <w:rPr>
                          <w:rFonts w:ascii="Helvetica" w:hAnsi="Helvetica" w:hint="default"/>
                          <w:sz w:val="20"/>
                          <w:szCs w:val="20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alcuna di rivalsa o di ricorso;</w:t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d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i aver versato la quota annuale 20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23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 di euro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 30,00 come S.Ordinario e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euro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1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en-US"/>
                        </w:rPr>
                        <w:t>0,00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 come S.Simpatizzante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>;</w:t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d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i essersi sottoposto a visita medica annuale di idoneit</w:t>
                      </w:r>
                      <w:r>
                        <w:rPr>
                          <w:rFonts w:ascii="Helvetica" w:hAnsi="Helvetica" w:hint="default"/>
                          <w:sz w:val="20"/>
                          <w:szCs w:val="20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all'attivit</w:t>
                      </w:r>
                      <w:r>
                        <w:rPr>
                          <w:rFonts w:ascii="Helvetica" w:hAnsi="Helvetica" w:hint="default"/>
                          <w:sz w:val="20"/>
                          <w:szCs w:val="20"/>
                          <w:rtl w:val="0"/>
                        </w:rPr>
                        <w:t xml:space="preserve">à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sportiva non agonistica e che la stessa ha avuto esito positivo;</w:t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di essere a conoscenza che i dati personali contenuti in questa scheda saranno conservati dalla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A.S.D. Tridacne sub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</w:rPr>
                        <w:t xml:space="preserve">;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 xml:space="preserve">esprime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 xml:space="preserve">il </w:t>
                      </w:r>
                      <w:r>
                        <w:rPr>
                          <w:rFonts w:ascii="Helvetica" w:hAnsi="Helvetica"/>
                          <w:b w:val="1"/>
                          <w:bCs w:val="1"/>
                          <w:sz w:val="20"/>
                          <w:szCs w:val="20"/>
                          <w:rtl w:val="0"/>
                          <w:lang w:val="it-IT"/>
                        </w:rPr>
                        <w:t>consenso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 alla pubblicazione non-profit di immagini foto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/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video e all'inserimento di questi dati negli archivi sociali, siano essi schedari, siano data base elettronici, nonch</w:t>
                      </w:r>
                      <w:r>
                        <w:rPr>
                          <w:rFonts w:ascii="Helvetica" w:hAnsi="Helvetica" w:hint="default"/>
                          <w:sz w:val="20"/>
                          <w:szCs w:val="20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alla loro diffusione a terzi per informazioni sui corsi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.</w:t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Helvetica" w:hAnsi="Helvetica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 xml:space="preserve">Chiede la polizza assicurativa CSEN facoltativa versando 10,00 </w:t>
                      </w:r>
                      <w:r>
                        <w:rPr>
                          <w:rFonts w:ascii="Helvetica" w:hAnsi="Helvetica" w:hint="default"/>
                          <w:sz w:val="20"/>
                          <w:szCs w:val="20"/>
                          <w:rtl w:val="0"/>
                          <w:lang w:val="it-IT"/>
                        </w:rPr>
                        <w:t>€</w:t>
                      </w:r>
                      <w:r>
                        <w:rPr>
                          <w:rFonts w:ascii="Helvetica" w:hAnsi="Helvetica"/>
                          <w:sz w:val="20"/>
                          <w:szCs w:val="20"/>
                          <w:rtl w:val="0"/>
                          <w:lang w:val="it-IT"/>
                        </w:rPr>
                        <w:t>. CF: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943186</wp:posOffset>
                </wp:positionH>
                <wp:positionV relativeFrom="page">
                  <wp:posOffset>9517697</wp:posOffset>
                </wp:positionV>
                <wp:extent cx="3175000" cy="718365"/>
                <wp:effectExtent l="0" t="0" r="0" b="0"/>
                <wp:wrapNone/>
                <wp:docPr id="1073741843" name="officeArt object" descr="Il Richiedente    (firma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18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Il Richiedente    (firma)</w:t>
                            </w:r>
                          </w:p>
                          <w:p>
                            <w:pPr>
                              <w:pStyle w:val="Modulo vuoto"/>
                            </w:pPr>
                          </w:p>
                          <w:p>
                            <w:pPr>
                              <w:pStyle w:val="Modulo vuo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Luogo e data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74.3pt;margin-top:749.4pt;width:250.0pt;height:56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</w:pPr>
                      <w:r>
                        <w:rPr>
                          <w:rtl w:val="0"/>
                          <w:lang w:val="it-IT"/>
                        </w:rPr>
                        <w:t>Il Richiedente    (firma)</w:t>
                      </w:r>
                    </w:p>
                    <w:p>
                      <w:pPr>
                        <w:pStyle w:val="Modulo vuoto"/>
                      </w:pPr>
                    </w:p>
                    <w:p>
                      <w:pPr>
                        <w:pStyle w:val="Modulo vuoto"/>
                      </w:pPr>
                      <w:r>
                        <w:rPr>
                          <w:rtl w:val="0"/>
                          <w:lang w:val="it-IT"/>
                        </w:rPr>
                        <w:t>Luogo e data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4797666</wp:posOffset>
                </wp:positionH>
                <wp:positionV relativeFrom="page">
                  <wp:posOffset>9517697</wp:posOffset>
                </wp:positionV>
                <wp:extent cx="3175000" cy="718365"/>
                <wp:effectExtent l="0" t="0" r="0" b="0"/>
                <wp:wrapNone/>
                <wp:docPr id="1073741844" name="officeArt object" descr="Per Accettazione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718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Per Accettazione</w:t>
                            </w:r>
                          </w:p>
                          <w:p>
                            <w:pPr>
                              <w:pStyle w:val="Modulo vuoto"/>
                            </w:pPr>
                          </w:p>
                          <w:p>
                            <w:pPr>
                              <w:pStyle w:val="Modulo vuoto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Il Presidente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77.8pt;margin-top:749.4pt;width:250.0pt;height:56.6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</w:pPr>
                      <w:r>
                        <w:rPr>
                          <w:rtl w:val="0"/>
                          <w:lang w:val="it-IT"/>
                        </w:rPr>
                        <w:t>Per Accettazione</w:t>
                      </w:r>
                    </w:p>
                    <w:p>
                      <w:pPr>
                        <w:pStyle w:val="Modulo vuoto"/>
                      </w:pPr>
                    </w:p>
                    <w:p>
                      <w:pPr>
                        <w:pStyle w:val="Modulo vuoto"/>
                      </w:pPr>
                      <w:r>
                        <w:rPr>
                          <w:rtl w:val="0"/>
                          <w:lang w:val="it-IT"/>
                        </w:rPr>
                        <w:t>Il Presidente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br w:type="page"/>
      </w:r>
    </w:p>
    <w:p>
      <w:pPr>
        <w:pStyle w:val="Modulo vuot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718304</wp:posOffset>
                </wp:positionH>
                <wp:positionV relativeFrom="page">
                  <wp:posOffset>365699</wp:posOffset>
                </wp:positionV>
                <wp:extent cx="6326561" cy="10524516"/>
                <wp:effectExtent l="0" t="0" r="0" b="0"/>
                <wp:wrapTopAndBottom distT="152400" distB="152400"/>
                <wp:docPr id="1073741845" name="officeArt object" descr="La ASD Tridacne sub, in qualità di titolare del trattamento dei dati personali ai sensi degli art.13 e 14 del Regolamento UE 679/2016 - Regolamento Generale sulla Protezione dei Dati, (“RGPD”), in ottemperanza agli obblighi dettati dal legislatore a tutela della privacy, con la presente desidera informarLa in via preventiva, tanto dell'uso dei suoi dati personali, quanto dei suoi diritti, comunicando quanto segue: TITOLARE ED ALTRI SOGGETTI RESPONSABILI. Titolare del trattamento è Associazione Sportiva Dilettantistica Tridacne Sub, via Cagliata 13, Grottammare, p.iva 01830730444 - Cell. 335.6051748 - E-mail : info@tridacnesub.com nella persona del suo legale rappresentante Caterina Gregori. Il responsabile del trattamento è il segretario Francesco Ciabattoni, telefono Cell. 348.71.06.477, e mail: francesco.c@tridacnesub.com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561" cy="10524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Modulo vuoto"/>
                              <w:spacing w:line="20" w:lineRule="atLeast"/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La ASD Tridacne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pt-PT"/>
                              </w:rPr>
                              <w:t>sub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in qualit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i 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tolare 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amento dei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 ai sensi degli ar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.13 e 14 del Regolamento UE 679/2016 - Regolamento Generale sulla Protezione dei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, (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1"/>
                                <w:lang w:val="ar-SA" w:bidi="ar-SA"/>
                              </w:rPr>
                              <w:t>“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de-DE"/>
                              </w:rPr>
                              <w:t>RGPD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”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), in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ott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emperanza agli obblighi de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ttati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dal legislatore a tutela della privacy, con la presente desidera informarLa in via preven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va, tanto dell'uso dei suoi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personali, quanto dei suoi diri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pt-PT"/>
                              </w:rPr>
                              <w:t xml:space="preserve">, comunicando quanto segue: 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</w:rPr>
                              <w:t>TITOLARE ED ALTRI SOGGETTI RESPONSABILI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Titolare 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amento 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Associazione Spo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rtiva Dilettantistica 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Tridacne Sub,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via Cagliata 13, Gro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ammare, p.iva 01830730444 - Cell. 335.6051748 - E-mail :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000099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000099"/>
                                  </w14:solidFill>
                                </w14:textFill>
                              </w:rPr>
                              <w:t xml:space="preserve">info@tridacnesub.com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nella persona del suo legale rappresentante Caterina Gregori. Il responsabile 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amento 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il segretario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F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rancesco Ciaba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oni, telefono Cell. 348.71.06.477, e mail: francesco.c@tridacnesub.com.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</w:rPr>
                              <w:t>b) I DATI PERSONALI OGGETTO DI TR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TTAMENTO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 non par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colari (iden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fica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vi ivi comprese le immagini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foto e video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contabili, finanziari, etc.) -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anagrafici comple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di codice fiscale - Durata 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pt-PT"/>
                              </w:rPr>
                              <w:t>amento: 10 Anni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. I dati sono custoditi nella sede di SBT piazza Sacra Famiglia 10.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c) FINALITA</w:t>
                            </w:r>
                            <w:r>
                              <w:rPr>
                                <w:rFonts w:ascii="Times Roman" w:hAnsi="Times Roman" w:hint="default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, BASE GIURIDICA E NATURA OBBLIGATORIA O FACOLTATIVA DEL TRATTAMENTO Affiliazione e tesseramento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de-DE"/>
                              </w:rPr>
                              <w:t>- Finalit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Principale: Tesseramento Base Giuridica: l'interessato o per proprio conto o in qualit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dell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associazione e/o societ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rappresentata legalmente ha espresso il consenso al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amento dei propri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 per una o pi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ù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specifiche finalit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di cui definite dall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art. 36 c.c. e la norma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va fiscale rela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va agli en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non commerciali, in par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colare gli art. 148 del T.U.I.R., l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art. 4 del D.P.R. 633/72 e l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art. 90 della legge 289/2002 nonch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fr-FR"/>
                              </w:rPr>
                              <w:t xml:space="preserve">é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le norme del CONI e Federali e/o dell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Ente di promozione Spor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va affiliato presente sul modulo di affiliazione.  b) 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finalit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di marke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ng interno 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–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c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)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finalit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di marke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ng con comunicazione dei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 a societ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esterne all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1"/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associazione.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Foto e video a pubblicazione interna non commerciale.</w:t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s-ES_tradnl"/>
                              </w:rPr>
                              <w:t xml:space="preserve">d) DESTINATARI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Esclusivamente per le finalit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sopra indicate, 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ti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saranno resi conoscibili, oltre che alle unit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di personale interno al riguardo competen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anche a collaboratori esterni incarica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del loro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amento il cui elenco 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disponibile presso la sede del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tolare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.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  <w:br w:type="textWrapping"/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e) TRASFERIMENTI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Non sono presen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trasferimen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ti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 a Des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natari fuori dall'Unione Europea</w:t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de-DE"/>
                              </w:rPr>
                              <w:t xml:space="preserve">f) CONSERVAZIONE DEI DATI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Tu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 conferi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saranno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nel rispe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o dei principi di liceit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à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pt-PT"/>
                              </w:rPr>
                              <w:t>, corre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ezza, per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nenza e proporzionalit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à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solo con le modalit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à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anche informa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che e telema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fr-FR"/>
                              </w:rPr>
                              <w:t>che, stre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amente necessarie per perseguire le finalit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sopra descri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e. In ogni caso, 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ti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personali saranno conserva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 un periodo di tempo non superiore a quello stre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amente necessario al conseguimento delle finalit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indicate. 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personali dei quali non 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necessaria la conservazione o per cui la conservazione non sia prevista dalla vigente norma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va, in relazione agli scopi indica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saranno cancella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ti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o trasforma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in forma anonima. Si evidenzia che i sistemi informa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vi impiega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per la ges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one delle informazioni raccolte sono configura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, gi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in origine, in modo da minimizzare l'u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lizzo dei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</w:rPr>
                              <w:t xml:space="preserve">g) I SUOI DIRITTI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Si rammenta che l'interessato ha diri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o di accedere in ogni momento ai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che Lo riguardano, rivolgendo la Sua richiesta al nostro responsabile 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amento designato per il riscontro, u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lizzando i recapi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di seguito indica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: Titolare 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amento - 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il segretario Francesco Ciaba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oni, telefono Cell. 348.71.06.477, e mail: francesco.ciaba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oni@pec.it . </w:t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Allo stesso modo pu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ò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esercitare, riguardo al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amento in ogge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o, i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seguenti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 diri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: Informazione, Accesso ai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>, Re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fica dei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Cancellazione dei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Limitazione 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pt-PT"/>
                              </w:rPr>
                              <w:t>amento, Portabilit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dei da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, Proporre reclamo ad autorit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di controllo, Revoca del consenso (L'eventuale revoca del consenso non pregiudica la liceit</w:t>
                            </w:r>
                            <w:r>
                              <w:rPr>
                                <w:rFonts w:ascii="Times Roman" w:hAnsi="Times Roman" w:hint="default"/>
                                <w:sz w:val="21"/>
                                <w:szCs w:val="21"/>
                                <w:shd w:val="clear" w:color="auto" w:fill="ffffff"/>
                                <w:rtl w:val="0"/>
                              </w:rPr>
                              <w:t xml:space="preserve">à 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del tra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amento basato sul consenso prestato prima della revoca)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Roman" w:cs="Times Roman" w:hAnsi="Times Roman" w:eastAsia="Times Roman"/>
                                <w:sz w:val="21"/>
                                <w:szCs w:val="21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Io so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oscri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o/a (genitore se minore di anni 14) _________________________________________________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Modulo vuoto"/>
                              <w:numPr>
                                <w:ilvl w:val="0"/>
                                <w:numId w:val="5"/>
                              </w:numPr>
                              <w:spacing w:line="20" w:lineRule="atLeast"/>
                              <w:jc w:val="left"/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esprimo il consenso </w:t>
                            </w:r>
                            <w:r>
                              <w:rPr>
                                <w:rFonts w:ascii="AppleMyungjo 일반체" w:hAnsi="AppleMyungjo 일반체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◻ 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NON esprimo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il consenso al tra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amento dei miei da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 personali ivi compreso le immagini.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..........................................., l</w:t>
                            </w:r>
                            <w:r>
                              <w:rPr>
                                <w:rFonts w:ascii="Times Roman" w:hAnsi="Times Roman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ì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___________________ Firma.................................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ppleMyungjo 일반체" w:hAnsi="AppleMyungjo 일반체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◻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esprimo il consenso </w:t>
                            </w:r>
                            <w:r>
                              <w:rPr>
                                <w:rFonts w:ascii="AppleMyungjo 일반체" w:hAnsi="AppleMyungjo 일반체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◻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NON </w:t>
                            </w: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esprimo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il consenso al tra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tt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amento delle categorie par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colari dei miei da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 personali cos</w:t>
                            </w:r>
                            <w:r>
                              <w:rPr>
                                <w:rFonts w:ascii="Times Roman" w:hAnsi="Times Roman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ì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come indica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to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 nell</w:t>
                            </w:r>
                            <w:r>
                              <w:rPr>
                                <w:rFonts w:ascii="Times Roman" w:hAnsi="Times Roman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1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informa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ti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va che precede.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left"/>
                            </w:pPr>
                            <w:r>
                              <w:rPr>
                                <w:rFonts w:ascii="Times Roman" w:hAnsi="Times Roman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it-IT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……………………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>.., l</w:t>
                            </w:r>
                            <w:r>
                              <w:rPr>
                                <w:rFonts w:ascii="Times Roman" w:hAnsi="Times Roman" w:hint="default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ì </w:t>
                            </w:r>
                            <w:r>
                              <w:rPr>
                                <w:rFonts w:ascii="Times Roman" w:hAnsi="Times Roman"/>
                                <w:outline w:val="0"/>
                                <w:color w:val="211f1f"/>
                                <w:sz w:val="21"/>
                                <w:szCs w:val="21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1F1F"/>
                                  </w14:solidFill>
                                </w14:textFill>
                              </w:rPr>
                              <w:t xml:space="preserve">___________________ Firma.................................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outline w:val="0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6.6pt;margin-top:28.8pt;width:498.2pt;height:828.7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spacing w:line="20" w:lineRule="atLeast"/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La ASD Tridacne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pt-PT"/>
                        </w:rPr>
                        <w:t>sub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in qualit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d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i 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tolare 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amento dei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 ai sensi degli ar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.13 e 14 del Regolamento UE 679/2016 - Regolamento Generale sulla Protezione dei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, (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1"/>
                          <w:lang w:val="ar-SA" w:bidi="ar-SA"/>
                        </w:rPr>
                        <w:t>“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de-DE"/>
                        </w:rPr>
                        <w:t>RGPD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”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), in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ott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emperanza agli obblighi de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ttati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dal legislatore a tutela della privacy, con la presente desidera informarLa in via preven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va, tanto dell'uso dei suoi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personali, quanto dei suoi diri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pt-PT"/>
                        </w:rPr>
                        <w:t xml:space="preserve">, comunicando quanto segue: 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</w:rPr>
                        <w:t>TITOLARE ED ALTRI SOGGETTI RESPONSABILI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Titolare 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amento 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Associazione Spo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rtiva Dilettantistica 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Tridacne Sub,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via Cagliata 13, Gro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ammare, p.iva 01830730444 - Cell. 335.6051748 - E-mail : </w:t>
                      </w:r>
                      <w:r>
                        <w:rPr>
                          <w:rFonts w:ascii="Times Roman" w:hAnsi="Times Roman"/>
                          <w:outline w:val="0"/>
                          <w:color w:val="000099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000099"/>
                            </w14:solidFill>
                          </w14:textFill>
                        </w:rPr>
                        <w:t xml:space="preserve">info@tridacnesub.com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nella persona del suo legale rappresentante Caterina Gregori. Il responsabile 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amento 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il segretario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F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rancesco Ciaba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oni, telefono Cell. 348.71.06.477, e mail: francesco.c@tridacnesub.com. </w:t>
                      </w:r>
                      <w:r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</w:rPr>
                        <w:t>b) I DATI PERSONALI OGGETTO DI TR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</w:rPr>
                        <w:t xml:space="preserve">TTAMENTO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 non par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colari (iden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fica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vi ivi comprese le immagini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foto e video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contabili, finanziari, etc.) -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anagrafici comple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di codice fiscale - Durata 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pt-PT"/>
                        </w:rPr>
                        <w:t>amento: 10 Anni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. I dati sono custoditi nella sede di SBT piazza Sacra Famiglia 10.</w:t>
                      </w:r>
                      <w:r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c) FINALITA</w:t>
                      </w:r>
                      <w:r>
                        <w:rPr>
                          <w:rFonts w:ascii="Times Roman" w:hAnsi="Times Roman" w:hint="default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, BASE GIURIDICA E NATURA OBBLIGATORIA O FACOLTATIVA DEL TRATTAMENTO Affiliazione e tesseramento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de-DE"/>
                        </w:rPr>
                        <w:t>- Finalit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Principale: Tesseramento Base Giuridica: l'interessato o per proprio conto o in qualit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dell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associazione e/o societ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rappresentata legalmente ha espresso il consenso al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amento dei propri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 per una o pi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ù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specifiche finalit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di cui definite dall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art. 36 c.c. e la norma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va fiscale rela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va agli en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non commerciali, in par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colare gli art. 148 del T.U.I.R., l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art. 4 del D.P.R. 633/72 e l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art. 90 della legge 289/2002 nonch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fr-FR"/>
                        </w:rPr>
                        <w:t xml:space="preserve">é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le norme del CONI e Federali e/o dell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Ente di promozione Spor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va affiliato presente sul modulo di affiliazione.  b) 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–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finalit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di marke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</w:rPr>
                        <w:t xml:space="preserve">ng interno 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–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c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)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finalit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di marke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ng con comunicazione dei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 a societ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esterne all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1"/>
                        </w:rPr>
                        <w:t>’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associazione.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Foto e video a pubblicazione interna non commerciale.</w:t>
                      </w:r>
                    </w:p>
                    <w:p>
                      <w:pPr>
                        <w:pStyle w:val="Modulo vuoto"/>
                        <w:spacing w:line="20" w:lineRule="atLeast"/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es-ES_tradnl"/>
                        </w:rPr>
                        <w:t xml:space="preserve">d) DESTINATARI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Esclusivamente per le finalit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sopra indicate, 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ti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saranno resi conoscibili, oltre che alle unit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di personale interno al riguardo competen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anche a collaboratori esterni incarica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del loro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amento il cui elenco 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disponibile presso la sede del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tolare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. </w:t>
                      </w:r>
                      <w:r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  <w:br w:type="textWrapping"/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e) TRASFERIMENTI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Non sono presen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trasferimen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ti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 a Des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natari fuori dall'Unione Europea</w:t>
                      </w:r>
                    </w:p>
                    <w:p>
                      <w:pPr>
                        <w:pStyle w:val="Modulo vuoto"/>
                        <w:spacing w:line="20" w:lineRule="atLeast"/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de-DE"/>
                        </w:rPr>
                        <w:t xml:space="preserve">f) CONSERVAZIONE DEI DATI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Tu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 conferi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saranno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nel rispe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o dei principi di liceit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à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pt-PT"/>
                        </w:rPr>
                        <w:t>, corre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ezza, per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nenza e proporzionalit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à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solo con le modalit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à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anche informa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che e telema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fr-FR"/>
                        </w:rPr>
                        <w:t>che, stre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amente necessarie per perseguire le finalit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sopra descri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e. In ogni caso, 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ti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personali saranno conserva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 un periodo di tempo non superiore a quello stre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amente necessario al conseguimento delle finalit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indicate. 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personali dei quali non 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necessaria la conservazione o per cui la conservazione non sia prevista dalla vigente norma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va, in relazione agli scopi indica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saranno cancella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ti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o trasforma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in forma anonima. Si evidenzia che i sistemi informa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vi impiega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per la ges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one delle informazioni raccolte sono configura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, gi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in origine, in modo da minimizzare l'u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lizzo dei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. </w:t>
                      </w:r>
                    </w:p>
                    <w:p>
                      <w:pPr>
                        <w:pStyle w:val="Modulo vuoto"/>
                        <w:spacing w:line="20" w:lineRule="atLeast"/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</w:rPr>
                        <w:t xml:space="preserve">g) I SUOI DIRITTI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Si rammenta che l'interessato ha diri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o di accedere in ogni momento ai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che Lo riguardano, rivolgendo la Sua richiesta al nostro responsabile 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amento designato per il riscontro, u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lizzando i recapi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di seguito indica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: Titolare 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amento - 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il segretario Francesco Ciaba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oni, telefono Cell. 348.71.06.477, e mail: francesco.ciaba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oni@pec.it . </w:t>
                      </w:r>
                    </w:p>
                    <w:p>
                      <w:pPr>
                        <w:pStyle w:val="Modulo vuoto"/>
                        <w:spacing w:line="20" w:lineRule="atLeast"/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Allo stesso modo pu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ò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esercitare, riguardo al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amento in ogge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o, i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seguenti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 diri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: Informazione, Accesso ai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>, Re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fica dei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Cancellazione dei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Limitazione 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pt-PT"/>
                        </w:rPr>
                        <w:t>amento, Portabilit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dei da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ti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, Proporre reclamo ad autorit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di controllo, Revoca del consenso (L'eventuale revoca del consenso non pregiudica la liceit</w:t>
                      </w:r>
                      <w:r>
                        <w:rPr>
                          <w:rFonts w:ascii="Times Roman" w:hAnsi="Times Roman" w:hint="default"/>
                          <w:sz w:val="21"/>
                          <w:szCs w:val="21"/>
                          <w:shd w:val="clear" w:color="auto" w:fill="ffffff"/>
                          <w:rtl w:val="0"/>
                        </w:rPr>
                        <w:t xml:space="preserve">à 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del tra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>tt</w:t>
                      </w:r>
                      <w:r>
                        <w:rPr>
                          <w:rFonts w:ascii="Times Roman" w:hAnsi="Times Roman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</w:rPr>
                        <w:t xml:space="preserve">amento basato sul consenso prestato prima della revoca) </w:t>
                      </w:r>
                      <w:r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Times Roman" w:cs="Times Roman" w:hAnsi="Times Roman" w:eastAsia="Times Roman"/>
                          <w:sz w:val="21"/>
                          <w:szCs w:val="21"/>
                          <w:shd w:val="clear" w:color="auto" w:fill="ffffff"/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Io so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tt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oscri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tt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o/a (genitore se minore di anni 14) _________________________________________________ </w:t>
                      </w: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Modulo vuoto"/>
                        <w:numPr>
                          <w:ilvl w:val="0"/>
                          <w:numId w:val="5"/>
                        </w:numPr>
                        <w:spacing w:line="20" w:lineRule="atLeast"/>
                        <w:jc w:val="left"/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</w:pP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esprimo il consenso </w:t>
                      </w:r>
                      <w:r>
                        <w:rPr>
                          <w:rFonts w:ascii="AppleMyungjo 일반체" w:hAnsi="AppleMyungjo 일반체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◻ 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NON esprimo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il consenso al tra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tt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amento dei miei da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ti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 personali ivi compreso le immagini.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 </w:t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</w:pP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..........................................., l</w:t>
                      </w:r>
                      <w:r>
                        <w:rPr>
                          <w:rFonts w:ascii="Times Roman" w:hAnsi="Times Roman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ì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___________________ Firma................................. </w:t>
                      </w: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AppleMyungjo 일반체" w:hAnsi="AppleMyungjo 일반체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◻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esprimo il consenso </w:t>
                      </w:r>
                      <w:r>
                        <w:rPr>
                          <w:rFonts w:ascii="AppleMyungjo 일반체" w:hAnsi="AppleMyungjo 일반체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◻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NON </w:t>
                      </w:r>
                      <w:r>
                        <w:rPr>
                          <w:rFonts w:ascii="Times Roman" w:hAnsi="Times Roman"/>
                          <w:b w:val="1"/>
                          <w:bCs w:val="1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esprimo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il consenso al tra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tt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amento delle categorie par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ti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colari dei miei da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ti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 personali cos</w:t>
                      </w:r>
                      <w:r>
                        <w:rPr>
                          <w:rFonts w:ascii="Times Roman" w:hAnsi="Times Roman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ì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come indica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to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 nell</w:t>
                      </w:r>
                      <w:r>
                        <w:rPr>
                          <w:rFonts w:ascii="Times Roman" w:hAnsi="Times Roman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1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informa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ti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va che precede. </w:t>
                      </w: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left"/>
                      </w:pPr>
                      <w:r>
                        <w:rPr>
                          <w:rFonts w:ascii="Times Roman" w:hAnsi="Times Roman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it-IT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……………………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>.., l</w:t>
                      </w:r>
                      <w:r>
                        <w:rPr>
                          <w:rFonts w:ascii="Times Roman" w:hAnsi="Times Roman" w:hint="default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ì </w:t>
                      </w:r>
                      <w:r>
                        <w:rPr>
                          <w:rFonts w:ascii="Times Roman" w:hAnsi="Times Roman"/>
                          <w:outline w:val="0"/>
                          <w:color w:val="211f1f"/>
                          <w:sz w:val="21"/>
                          <w:szCs w:val="21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1F1F"/>
                            </w14:solidFill>
                          </w14:textFill>
                        </w:rPr>
                        <w:t xml:space="preserve">___________________ Firma................................. </w:t>
                      </w:r>
                      <w:r>
                        <w:rPr>
                          <w:rFonts w:ascii="Times Roman" w:cs="Times Roman" w:hAnsi="Times Roman" w:eastAsia="Times Roman"/>
                          <w:outline w:val="0"/>
                          <w:color w:val="000000"/>
                          <w:sz w:val="21"/>
                          <w:szCs w:val="21"/>
                          <w:shd w:val="clear" w:color="auto" w:fill="ffffff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718304</wp:posOffset>
                </wp:positionH>
                <wp:positionV relativeFrom="page">
                  <wp:posOffset>517003</wp:posOffset>
                </wp:positionV>
                <wp:extent cx="6326561" cy="898105"/>
                <wp:effectExtent l="0" t="0" r="0" b="0"/>
                <wp:wrapTopAndBottom distT="152400" distB="152400"/>
                <wp:docPr id="1073741846" name="officeArt object" descr="Associazione Sportiva Dilettantistica Tridacne Sub Informativa per il trattamento dei dati personali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561" cy="8981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Modulo vuoto"/>
                              <w:spacing w:line="20" w:lineRule="atLeast"/>
                              <w:jc w:val="center"/>
                              <w:rPr>
                                <w:rFonts w:ascii="Times Roman" w:cs="Times Roman" w:hAnsi="Times Roman" w:eastAsia="Times Roman"/>
                                <w:b w:val="0"/>
                                <w:bCs w:val="0"/>
                                <w:sz w:val="33"/>
                                <w:szCs w:val="33"/>
                                <w:shd w:val="clear" w:color="auto" w:fill="ffffff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3"/>
                                <w:szCs w:val="33"/>
                                <w:shd w:val="clear" w:color="auto" w:fill="ffffff"/>
                                <w:rtl w:val="0"/>
                                <w:lang w:val="it-IT"/>
                              </w:rPr>
                              <w:t xml:space="preserve">Associazione Sportiva Dilettantistica Tridacne Sub Informativa per il trattamento dei dati personali </w:t>
                            </w:r>
                            <w:r>
                              <w:rPr>
                                <w:rFonts w:ascii="Times Roman" w:cs="Times Roman" w:hAnsi="Times Roman" w:eastAsia="Times Roman"/>
                                <w:b w:val="0"/>
                                <w:bCs w:val="0"/>
                                <w:sz w:val="33"/>
                                <w:szCs w:val="33"/>
                                <w:shd w:val="clear" w:color="auto" w:fill="ffffff"/>
                              </w:rPr>
                            </w:r>
                          </w:p>
                          <w:p>
                            <w:pPr>
                              <w:pStyle w:val="Modulo vuoto"/>
                              <w:spacing w:line="20" w:lineRule="atLeast"/>
                              <w:jc w:val="center"/>
                            </w:pPr>
                            <w:r>
                              <w:rPr>
                                <w:sz w:val="33"/>
                                <w:szCs w:val="33"/>
                                <w:shd w:val="clear" w:color="auto" w:fill="ffffff"/>
                                <w:rtl w:val="0"/>
                                <w:lang w:val="it-IT"/>
                              </w:rPr>
                              <w:t>UE 679/2016 (GDPR)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visibility:visible;position:absolute;margin-left:56.6pt;margin-top:40.7pt;width:498.2pt;height:70.7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Modulo vuoto"/>
                        <w:spacing w:line="20" w:lineRule="atLeast"/>
                        <w:jc w:val="center"/>
                        <w:rPr>
                          <w:rFonts w:ascii="Times Roman" w:cs="Times Roman" w:hAnsi="Times Roman" w:eastAsia="Times Roman"/>
                          <w:b w:val="0"/>
                          <w:bCs w:val="0"/>
                          <w:sz w:val="33"/>
                          <w:szCs w:val="33"/>
                          <w:shd w:val="clear" w:color="auto" w:fill="ffffff"/>
                        </w:rPr>
                      </w:pPr>
                      <w:r>
                        <w:rPr>
                          <w:b w:val="1"/>
                          <w:bCs w:val="1"/>
                          <w:sz w:val="33"/>
                          <w:szCs w:val="33"/>
                          <w:shd w:val="clear" w:color="auto" w:fill="ffffff"/>
                          <w:rtl w:val="0"/>
                          <w:lang w:val="it-IT"/>
                        </w:rPr>
                        <w:t xml:space="preserve">Associazione Sportiva Dilettantistica Tridacne Sub Informativa per il trattamento dei dati personali </w:t>
                      </w:r>
                      <w:r>
                        <w:rPr>
                          <w:rFonts w:ascii="Times Roman" w:cs="Times Roman" w:hAnsi="Times Roman" w:eastAsia="Times Roman"/>
                          <w:b w:val="0"/>
                          <w:bCs w:val="0"/>
                          <w:sz w:val="33"/>
                          <w:szCs w:val="33"/>
                          <w:shd w:val="clear" w:color="auto" w:fill="ffffff"/>
                        </w:rPr>
                      </w:r>
                    </w:p>
                    <w:p>
                      <w:pPr>
                        <w:pStyle w:val="Modulo vuoto"/>
                        <w:spacing w:line="20" w:lineRule="atLeast"/>
                        <w:jc w:val="center"/>
                      </w:pPr>
                      <w:r>
                        <w:rPr>
                          <w:sz w:val="33"/>
                          <w:szCs w:val="33"/>
                          <w:shd w:val="clear" w:color="auto" w:fill="ffffff"/>
                          <w:rtl w:val="0"/>
                          <w:lang w:val="it-IT"/>
                        </w:rPr>
                        <w:t>UE 679/2016 (GDPR)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AppleMyungjo 일반체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47" type="#_x0000_t75" style="visibility:visible;width:100.0pt;height:90.0pt;">
        <v:imagedata r:id="rId1" o:title="bullet_nb_square-bl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1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87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9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95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1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67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303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7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4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0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34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0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nothing"/>
      <w:lvlText w:val="◻"/>
      <w:lvlJc w:val="left"/>
      <w:pPr>
        <w:ind w:left="1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nothing"/>
      <w:lvlText w:val="◻"/>
      <w:lvlJc w:val="left"/>
      <w:pPr>
        <w:ind w:left="5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◻"/>
      <w:lvlJc w:val="left"/>
      <w:pPr>
        <w:ind w:left="87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◻"/>
      <w:lvlJc w:val="left"/>
      <w:pPr>
        <w:ind w:left="123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◻"/>
      <w:lvlJc w:val="left"/>
      <w:pPr>
        <w:ind w:left="159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◻"/>
      <w:lvlJc w:val="left"/>
      <w:pPr>
        <w:ind w:left="195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◻"/>
      <w:lvlJc w:val="left"/>
      <w:pPr>
        <w:ind w:left="231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◻"/>
      <w:lvlJc w:val="left"/>
      <w:pPr>
        <w:ind w:left="267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◻"/>
      <w:lvlJc w:val="left"/>
      <w:pPr>
        <w:ind w:left="3035" w:hanging="1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1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Modulo vuoto">
    <w:name w:val="Modulo vuoto"/>
    <w:next w:val="Modulo vuo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